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1FF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eastAsia="zh-CN"/>
        </w:rPr>
      </w:pPr>
    </w:p>
    <w:p w14:paraId="1C44E2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中国科学院成都有机化学有限公司2025年-2028年公司餐厅</w:t>
      </w:r>
    </w:p>
    <w:p w14:paraId="5AFB9A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15" w:lineRule="atLeas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承包项目成交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t>结果公告</w:t>
      </w:r>
    </w:p>
    <w:p w14:paraId="754C7A5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220345</wp:posOffset>
            </wp:positionV>
            <wp:extent cx="1161415" cy="963295"/>
            <wp:effectExtent l="0" t="0" r="635" b="8255"/>
            <wp:wrapNone/>
            <wp:docPr id="1" name="图片 1" descr="f602edac3348b39e0583a2f6b37f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02edac3348b39e0583a2f6b37f0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概述</w:t>
      </w:r>
    </w:p>
    <w:p w14:paraId="1155DDE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1. 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eastAsia="zh-CN"/>
        </w:rPr>
        <w:t>中国科学院成都有机化学有限公司2025年-2028年公司餐厅承包项目</w:t>
      </w:r>
    </w:p>
    <w:p w14:paraId="1240043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项目编号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CDCY-2025-217</w:t>
      </w:r>
    </w:p>
    <w:p w14:paraId="1AA943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二、成交供应商</w:t>
      </w:r>
    </w:p>
    <w:p w14:paraId="34B918A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成都迈志豪餐饮管理有限公司</w:t>
      </w:r>
    </w:p>
    <w:p w14:paraId="091862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公告期限</w:t>
      </w:r>
    </w:p>
    <w:p w14:paraId="4376209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自本公告发布之日起1个工作日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。</w:t>
      </w:r>
    </w:p>
    <w:p w14:paraId="1B60670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本次公示在“中国科学院成都有机化学有限公司官网(https://www.cocc.cn/)”、“中国招标投标公共服务平台(http://www.cebpubservice.com/）上予以公示。</w:t>
      </w:r>
    </w:p>
    <w:p w14:paraId="3F94996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29E5371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53A778B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2025年8月11日</w:t>
      </w:r>
    </w:p>
    <w:p w14:paraId="70D18E5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280" w:firstLineChars="100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27213">
    <w:pPr>
      <w:pStyle w:val="5"/>
      <w:ind w:firstLine="843" w:firstLineChars="400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38100</wp:posOffset>
          </wp:positionV>
          <wp:extent cx="401320" cy="332740"/>
          <wp:effectExtent l="0" t="0" r="17780" b="10160"/>
          <wp:wrapNone/>
          <wp:docPr id="2" name="图片 2" descr="f602edac3348b39e0583a2f6b37f0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602edac3348b39e0583a2f6b37f05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32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长源全过程工程咨询（四川）有限公司</w:t>
    </w:r>
    <w:r>
      <w:rPr>
        <w:rFonts w:hint="eastAsia"/>
        <w:sz w:val="21"/>
        <w:szCs w:val="21"/>
        <w:lang w:val="en-US" w:eastAsia="zh-CN"/>
      </w:rPr>
      <w:t xml:space="preserve">              项目编号：CDCY-2025-217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jNhNjUxNGU4NjQwZmFiZmU5MmIxZjYzMmNkMDEifQ=="/>
  </w:docVars>
  <w:rsids>
    <w:rsidRoot w:val="78B67BE5"/>
    <w:rsid w:val="00B96130"/>
    <w:rsid w:val="031F5227"/>
    <w:rsid w:val="075F0286"/>
    <w:rsid w:val="0C0310D5"/>
    <w:rsid w:val="0FE01B27"/>
    <w:rsid w:val="138A6F39"/>
    <w:rsid w:val="152B4878"/>
    <w:rsid w:val="17832749"/>
    <w:rsid w:val="19B55C93"/>
    <w:rsid w:val="1C8B29A6"/>
    <w:rsid w:val="211A5ECC"/>
    <w:rsid w:val="252D4598"/>
    <w:rsid w:val="259F64C0"/>
    <w:rsid w:val="260128FC"/>
    <w:rsid w:val="29F93F16"/>
    <w:rsid w:val="2DF75755"/>
    <w:rsid w:val="2F2F48F3"/>
    <w:rsid w:val="30376553"/>
    <w:rsid w:val="333E235D"/>
    <w:rsid w:val="3C187054"/>
    <w:rsid w:val="3CA26878"/>
    <w:rsid w:val="3D861F61"/>
    <w:rsid w:val="47F95F8C"/>
    <w:rsid w:val="48D94D38"/>
    <w:rsid w:val="49EC7DE9"/>
    <w:rsid w:val="4A2E7C00"/>
    <w:rsid w:val="4B3519D1"/>
    <w:rsid w:val="4D313F7B"/>
    <w:rsid w:val="4D4D6122"/>
    <w:rsid w:val="4E294C65"/>
    <w:rsid w:val="5031371B"/>
    <w:rsid w:val="50670E7C"/>
    <w:rsid w:val="52BC02E8"/>
    <w:rsid w:val="5334431C"/>
    <w:rsid w:val="5A176A5C"/>
    <w:rsid w:val="63380377"/>
    <w:rsid w:val="656F3611"/>
    <w:rsid w:val="66303069"/>
    <w:rsid w:val="66BE5471"/>
    <w:rsid w:val="676234A9"/>
    <w:rsid w:val="68920E2D"/>
    <w:rsid w:val="6BBE4C73"/>
    <w:rsid w:val="6C1A471A"/>
    <w:rsid w:val="6C5C693E"/>
    <w:rsid w:val="6D0843F7"/>
    <w:rsid w:val="6DDA2238"/>
    <w:rsid w:val="736F2789"/>
    <w:rsid w:val="74312486"/>
    <w:rsid w:val="78B67BE5"/>
    <w:rsid w:val="7940316B"/>
    <w:rsid w:val="7A6A66F1"/>
    <w:rsid w:val="7B7844B7"/>
    <w:rsid w:val="7BA14395"/>
    <w:rsid w:val="7C916338"/>
    <w:rsid w:val="7D0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Cs w:val="20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tabs>
        <w:tab w:val="left" w:pos="547"/>
      </w:tabs>
      <w:spacing w:line="360" w:lineRule="auto"/>
      <w:ind w:firstLine="200" w:firstLineChars="200"/>
      <w:jc w:val="center"/>
    </w:pPr>
    <w:rPr>
      <w:rFonts w:ascii="宋体" w:cs="宋体"/>
      <w:b/>
      <w:bCs/>
      <w:color w:val="000000"/>
      <w:sz w:val="52"/>
      <w:szCs w:val="5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259</Characters>
  <Lines>0</Lines>
  <Paragraphs>0</Paragraphs>
  <TotalTime>4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2025-07-14T03:33:00Z</dcterms:created>
  <dc:creator>斤斤</dc:creator>
  <cp:lastModifiedBy>狂躁佳</cp:lastModifiedBy>
  <dcterms:modified xsi:type="dcterms:W3CDTF">2025-08-08T05:54:32Z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87AB9E5E2B294998B0FDAC6452B08A3B_13</vt:lpwstr>
  </property>
  <property fmtid="{D5CDD505-2E9C-101B-9397-08002B2CF9AE}" pid="4" name="KSOTemplateDocerSaveRecord">
    <vt:lpwstr>eyJoZGlkIjoiY2FiYmU2YThjYWE3OTEzMTEyYjE3M2I0NjBlZmVkMGQiLCJ1c2VySWQiOiI2OTAwNDA0MzUifQ==</vt:lpwstr>
  </property>
</Properties>
</file>